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1263967</wp:posOffset>
            </wp:positionH>
            <wp:positionV relativeFrom="paragraph">
              <wp:posOffset>0</wp:posOffset>
            </wp:positionV>
            <wp:extent cx="3592195" cy="977265"/>
            <wp:effectExtent b="0" l="0" r="0" t="0"/>
            <wp:wrapSquare wrapText="bothSides" distB="0" distT="0" distL="0" distR="0"/>
            <wp:docPr id="4" name="image1.jpg"/>
            <a:graphic>
              <a:graphicData uri="http://schemas.openxmlformats.org/drawingml/2006/picture">
                <pic:pic>
                  <pic:nvPicPr>
                    <pic:cNvPr id="0" name="image1.jpg"/>
                    <pic:cNvPicPr preferRelativeResize="0"/>
                  </pic:nvPicPr>
                  <pic:blipFill>
                    <a:blip r:embed="rId7"/>
                    <a:srcRect b="-386" l="-105" r="-101" t="-386"/>
                    <a:stretch>
                      <a:fillRect/>
                    </a:stretch>
                  </pic:blipFill>
                  <pic:spPr>
                    <a:xfrm>
                      <a:off x="0" y="0"/>
                      <a:ext cx="3592195" cy="977265"/>
                    </a:xfrm>
                    <a:prstGeom prst="rect"/>
                    <a:ln/>
                  </pic:spPr>
                </pic:pic>
              </a:graphicData>
            </a:graphic>
          </wp:anchor>
        </w:drawing>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jc w:val="center"/>
        <w:rPr>
          <w:rFonts w:ascii="Calibri" w:cs="Calibri" w:eastAsia="Calibri" w:hAnsi="Calibri"/>
          <w:b w:val="1"/>
        </w:rPr>
      </w:pPr>
      <w:r w:rsidDel="00000000" w:rsidR="00000000" w:rsidRPr="00000000">
        <w:rPr>
          <w:rFonts w:ascii="Calibri" w:cs="Calibri" w:eastAsia="Calibri" w:hAnsi="Calibri"/>
          <w:b w:val="1"/>
          <w:rtl w:val="0"/>
        </w:rPr>
        <w:t xml:space="preserve">GENERAL MEETING</w:t>
      </w:r>
    </w:p>
    <w:p w:rsidR="00000000" w:rsidDel="00000000" w:rsidP="00000000" w:rsidRDefault="00000000" w:rsidRPr="00000000" w14:paraId="0000000A">
      <w:pPr>
        <w:jc w:val="center"/>
        <w:rPr>
          <w:rFonts w:ascii="Calibri" w:cs="Calibri" w:eastAsia="Calibri" w:hAnsi="Calibri"/>
          <w:b w:val="1"/>
        </w:rPr>
      </w:pPr>
      <w:r w:rsidDel="00000000" w:rsidR="00000000" w:rsidRPr="00000000">
        <w:rPr>
          <w:rFonts w:ascii="Calibri" w:cs="Calibri" w:eastAsia="Calibri" w:hAnsi="Calibri"/>
          <w:b w:val="1"/>
          <w:rtl w:val="0"/>
        </w:rPr>
        <w:t xml:space="preserve">23 August 2022</w:t>
      </w:r>
    </w:p>
    <w:p w:rsidR="00000000" w:rsidDel="00000000" w:rsidP="00000000" w:rsidRDefault="00000000" w:rsidRPr="00000000" w14:paraId="0000000B">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jc w:val="center"/>
        <w:rPr>
          <w:rFonts w:ascii="Calibri" w:cs="Calibri" w:eastAsia="Calibri" w:hAnsi="Calibri"/>
          <w:b w:val="1"/>
        </w:rPr>
      </w:pPr>
      <w:r w:rsidDel="00000000" w:rsidR="00000000" w:rsidRPr="00000000">
        <w:rPr>
          <w:rFonts w:ascii="Calibri" w:cs="Calibri" w:eastAsia="Calibri" w:hAnsi="Calibri"/>
          <w:b w:val="1"/>
          <w:rtl w:val="0"/>
        </w:rPr>
        <w:t xml:space="preserve">Constitution of the Ainslie Primary School Parents &amp; Citizens Association Incorporated</w:t>
      </w:r>
    </w:p>
    <w:p w:rsidR="00000000" w:rsidDel="00000000" w:rsidP="00000000" w:rsidRDefault="00000000" w:rsidRPr="00000000" w14:paraId="0000000D">
      <w:pPr>
        <w:rPr>
          <w:rFonts w:ascii="Calibri" w:cs="Calibri" w:eastAsia="Calibri" w:hAnsi="Calibri"/>
          <w:b w:val="1"/>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Fonts w:ascii="Calibri" w:cs="Calibri" w:eastAsia="Calibri" w:hAnsi="Calibri"/>
          <w:b w:val="1"/>
          <w:rtl w:val="0"/>
        </w:rPr>
        <w:t xml:space="preserve">Recommendation:</w:t>
      </w:r>
    </w:p>
    <w:p w:rsidR="00000000" w:rsidDel="00000000" w:rsidP="00000000" w:rsidRDefault="00000000" w:rsidRPr="00000000" w14:paraId="0000000F">
      <w:pPr>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That the Ainslie Primary School Parents and Citizens Association Incorporated repeal the Constitution of the Parents and Citizens Association of the Ainslie Primary School (1993) (</w:t>
      </w:r>
      <w:r w:rsidDel="00000000" w:rsidR="00000000" w:rsidRPr="00000000">
        <w:rPr>
          <w:rFonts w:ascii="Calibri" w:cs="Calibri" w:eastAsia="Calibri" w:hAnsi="Calibri"/>
          <w:b w:val="1"/>
          <w:rtl w:val="0"/>
        </w:rPr>
        <w:t xml:space="preserve">Attachment A</w:t>
      </w:r>
      <w:r w:rsidDel="00000000" w:rsidR="00000000" w:rsidRPr="00000000">
        <w:rPr>
          <w:rFonts w:ascii="Calibri" w:cs="Calibri" w:eastAsia="Calibri" w:hAnsi="Calibri"/>
          <w:rtl w:val="0"/>
        </w:rPr>
        <w:t xml:space="preserve">).</w:t>
      </w:r>
    </w:p>
    <w:p w:rsidR="00000000" w:rsidDel="00000000" w:rsidP="00000000" w:rsidRDefault="00000000" w:rsidRPr="00000000" w14:paraId="00000011">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2">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That the Ainslie Primary School Parents and Citizens Association Incorporated adopt the draft Ainslie Primary School Parents and Citizens Association Incorporated Constitution (2022) at </w:t>
      </w:r>
      <w:r w:rsidDel="00000000" w:rsidR="00000000" w:rsidRPr="00000000">
        <w:rPr>
          <w:rFonts w:ascii="Calibri" w:cs="Calibri" w:eastAsia="Calibri" w:hAnsi="Calibri"/>
          <w:b w:val="1"/>
          <w:rtl w:val="0"/>
        </w:rPr>
        <w:t xml:space="preserve">Attachment B</w:t>
      </w:r>
      <w:r w:rsidDel="00000000" w:rsidR="00000000" w:rsidRPr="00000000">
        <w:rPr>
          <w:rFonts w:ascii="Calibri" w:cs="Calibri" w:eastAsia="Calibri" w:hAnsi="Calibri"/>
          <w:rtl w:val="0"/>
        </w:rPr>
        <w:t xml:space="preserve">.</w:t>
      </w:r>
    </w:p>
    <w:p w:rsidR="00000000" w:rsidDel="00000000" w:rsidP="00000000" w:rsidRDefault="00000000" w:rsidRPr="00000000" w14:paraId="00000013">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4">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Key issues</w:t>
      </w:r>
    </w:p>
    <w:p w:rsidR="00000000" w:rsidDel="00000000" w:rsidP="00000000" w:rsidRDefault="00000000" w:rsidRPr="00000000" w14:paraId="00000015">
      <w:pPr>
        <w:ind w:left="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The existing Ainslie Primary School Parents and Citizens Association Incorporated (P&amp;C) constitution was adopted in 1993. Since adoption, amendments to the regulatory framework, including updates to the Associations Incorporation Regulation 1991 (ACT) and the </w:t>
      </w:r>
      <w:r w:rsidDel="00000000" w:rsidR="00000000" w:rsidRPr="00000000">
        <w:rPr>
          <w:rFonts w:ascii="Calibri" w:cs="Calibri" w:eastAsia="Calibri" w:hAnsi="Calibri"/>
          <w:i w:val="1"/>
          <w:rtl w:val="0"/>
        </w:rPr>
        <w:t xml:space="preserve">Associations Incorporation Act 1991 (ACT)</w:t>
      </w:r>
      <w:r w:rsidDel="00000000" w:rsidR="00000000" w:rsidRPr="00000000">
        <w:rPr>
          <w:rFonts w:ascii="Calibri" w:cs="Calibri" w:eastAsia="Calibri" w:hAnsi="Calibri"/>
          <w:rtl w:val="0"/>
        </w:rPr>
        <w:t xml:space="preserve">, have been made necessitating substantial consequential amendments to the existing constitution to ensure that it is compliant with current legislative requirements.</w:t>
      </w:r>
    </w:p>
    <w:p w:rsidR="00000000" w:rsidDel="00000000" w:rsidP="00000000" w:rsidRDefault="00000000" w:rsidRPr="00000000" w14:paraId="00000017">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8">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P&amp;C operations over the past decade have also shown the constitution to be no longer fit for purpose with shifts in technology and environment changing the way in which communities engage and participate.</w:t>
      </w:r>
    </w:p>
    <w:p w:rsidR="00000000" w:rsidDel="00000000" w:rsidP="00000000" w:rsidRDefault="00000000" w:rsidRPr="00000000" w14:paraId="00000019">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A">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The amendments required to bring the existing constitution back to a compliant and practicable standard are substantial. To repeal and replace the constitution would be a simpler and cleaner way to achieve this.</w:t>
      </w:r>
    </w:p>
    <w:p w:rsidR="00000000" w:rsidDel="00000000" w:rsidP="00000000" w:rsidRDefault="00000000" w:rsidRPr="00000000" w14:paraId="0000001B">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C">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The draft Ainslie Primary School Parents and Citizens Association Incorporated Constitution at </w:t>
      </w:r>
      <w:r w:rsidDel="00000000" w:rsidR="00000000" w:rsidRPr="00000000">
        <w:rPr>
          <w:rFonts w:ascii="Calibri" w:cs="Calibri" w:eastAsia="Calibri" w:hAnsi="Calibri"/>
          <w:b w:val="1"/>
          <w:rtl w:val="0"/>
        </w:rPr>
        <w:t xml:space="preserve">Attachment B </w:t>
      </w:r>
      <w:r w:rsidDel="00000000" w:rsidR="00000000" w:rsidRPr="00000000">
        <w:rPr>
          <w:rFonts w:ascii="Calibri" w:cs="Calibri" w:eastAsia="Calibri" w:hAnsi="Calibri"/>
          <w:rtl w:val="0"/>
        </w:rPr>
        <w:t xml:space="preserve">is based on the template constitution published by the ACT Council of Parents and Citizens Associations (the Council) and accords with relevant legislation while providing an appropriate framework for contemporary community engagement. The draft constitution has also been reviewed by the Council.</w:t>
      </w:r>
    </w:p>
    <w:p w:rsidR="00000000" w:rsidDel="00000000" w:rsidP="00000000" w:rsidRDefault="00000000" w:rsidRPr="00000000" w14:paraId="0000001D">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1E">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It is proposed that the P&amp;C resolve by special resolution to repeal the existing constitution that was adopted in 1993 (</w:t>
      </w:r>
      <w:r w:rsidDel="00000000" w:rsidR="00000000" w:rsidRPr="00000000">
        <w:rPr>
          <w:rFonts w:ascii="Calibri" w:cs="Calibri" w:eastAsia="Calibri" w:hAnsi="Calibri"/>
          <w:b w:val="1"/>
          <w:rtl w:val="0"/>
        </w:rPr>
        <w:t xml:space="preserve">Attachment A</w:t>
      </w:r>
      <w:r w:rsidDel="00000000" w:rsidR="00000000" w:rsidRPr="00000000">
        <w:rPr>
          <w:rFonts w:ascii="Calibri" w:cs="Calibri" w:eastAsia="Calibri" w:hAnsi="Calibri"/>
          <w:rtl w:val="0"/>
        </w:rPr>
        <w:t xml:space="preserve">), and adopt the draft constitution (</w:t>
      </w:r>
      <w:r w:rsidDel="00000000" w:rsidR="00000000" w:rsidRPr="00000000">
        <w:rPr>
          <w:rFonts w:ascii="Calibri" w:cs="Calibri" w:eastAsia="Calibri" w:hAnsi="Calibri"/>
          <w:b w:val="1"/>
          <w:rtl w:val="0"/>
        </w:rPr>
        <w:t xml:space="preserve">Attachment B</w:t>
      </w:r>
      <w:r w:rsidDel="00000000" w:rsidR="00000000" w:rsidRPr="00000000">
        <w:rPr>
          <w:rFonts w:ascii="Calibri" w:cs="Calibri" w:eastAsia="Calibri" w:hAnsi="Calibri"/>
          <w:rtl w:val="0"/>
        </w:rPr>
        <w:t xml:space="preserve">).</w:t>
      </w:r>
    </w:p>
    <w:p w:rsidR="00000000" w:rsidDel="00000000" w:rsidP="00000000" w:rsidRDefault="00000000" w:rsidRPr="00000000" w14:paraId="0000001F">
      <w:pPr>
        <w:rPr>
          <w:rFonts w:ascii="Calibri" w:cs="Calibri" w:eastAsia="Calibri" w:hAnsi="Calibri"/>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Secretary</w:t>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b w:val="1"/>
          <w:rtl w:val="0"/>
        </w:rPr>
        <w:tab/>
      </w:r>
      <w:r w:rsidDel="00000000" w:rsidR="00000000" w:rsidRPr="00000000">
        <w:rPr>
          <w:rFonts w:ascii="Calibri" w:cs="Calibri" w:eastAsia="Calibri" w:hAnsi="Calibri"/>
          <w:rtl w:val="0"/>
        </w:rPr>
        <w:t xml:space="preserve">Ainslie Primary School P&amp;C</w:t>
      </w:r>
    </w:p>
    <w:sectPr>
      <w:footerReference r:id="rId8" w:type="default"/>
      <w:pgSz w:h="16838" w:w="11906" w:orient="portrait"/>
      <w:pgMar w:bottom="1134" w:top="540"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Liberation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jc w:val="right"/>
      <w:rPr>
        <w:rFonts w:ascii="Calibri" w:cs="Calibri" w:eastAsia="Calibri" w:hAnsi="Calibri"/>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n-A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D945EE"/>
  </w:style>
  <w:style w:type="paragraph" w:styleId="Heading1">
    <w:name w:val="heading 1"/>
    <w:basedOn w:val="Normal"/>
    <w:next w:val="Normal"/>
    <w:uiPriority w:val="9"/>
    <w:qFormat w:val="1"/>
    <w:rsid w:val="00BD6EF7"/>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rsid w:val="00BD6EF7"/>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rsid w:val="00BD6EF7"/>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rsid w:val="00BD6EF7"/>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rsid w:val="00BD6EF7"/>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rsid w:val="00BD6EF7"/>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sid w:val="00BD6EF7"/>
    <w:pPr>
      <w:keepNext w:val="1"/>
      <w:keepLines w:val="1"/>
      <w:spacing w:after="120" w:before="480"/>
    </w:pPr>
    <w:rPr>
      <w:b w:val="1"/>
      <w:sz w:val="72"/>
      <w:szCs w:val="72"/>
    </w:rPr>
  </w:style>
  <w:style w:type="paragraph" w:styleId="Subtitle">
    <w:name w:val="Subtitle"/>
    <w:basedOn w:val="Normal"/>
    <w:next w:val="Normal"/>
    <w:uiPriority w:val="11"/>
    <w:qFormat w:val="1"/>
    <w:rsid w:val="00BD6EF7"/>
    <w:pPr>
      <w:keepNext w:val="1"/>
      <w:keepLines w:val="1"/>
      <w:spacing w:after="80" w:before="360"/>
    </w:pPr>
    <w:rPr>
      <w:rFonts w:ascii="Georgia" w:cs="Georgia" w:eastAsia="Georgia" w:hAnsi="Georgia"/>
      <w:i w:val="1"/>
      <w:color w:val="666666"/>
      <w:sz w:val="48"/>
      <w:szCs w:val="48"/>
    </w:rPr>
  </w:style>
  <w:style w:type="table" w:styleId="a" w:customStyle="1">
    <w:basedOn w:val="TableNormal"/>
    <w:rsid w:val="00BD6EF7"/>
    <w:tblPr>
      <w:tblStyleRowBandSize w:val="1"/>
      <w:tblStyleColBandSize w:val="1"/>
      <w:tblInd w:w="0.0" w:type="dxa"/>
      <w:tblCellMar>
        <w:top w:w="55.0" w:type="dxa"/>
        <w:left w:w="55.0" w:type="dxa"/>
        <w:bottom w:w="55.0" w:type="dxa"/>
        <w:right w:w="55.0" w:type="dxa"/>
      </w:tblCellMar>
    </w:tblPr>
  </w:style>
  <w:style w:type="paragraph" w:styleId="ListParagraph">
    <w:name w:val="List Paragraph"/>
    <w:basedOn w:val="Normal"/>
    <w:uiPriority w:val="34"/>
    <w:qFormat w:val="1"/>
    <w:rsid w:val="00055A6A"/>
    <w:pPr>
      <w:ind w:left="720"/>
      <w:contextualSpacing w:val="1"/>
    </w:pPr>
  </w:style>
  <w:style w:type="character" w:styleId="Hyperlink">
    <w:name w:val="Hyperlink"/>
    <w:basedOn w:val="DefaultParagraphFont"/>
    <w:uiPriority w:val="99"/>
    <w:semiHidden w:val="1"/>
    <w:unhideWhenUsed w:val="1"/>
    <w:rsid w:val="001E3A6E"/>
    <w:rPr>
      <w:color w:val="0000ff"/>
      <w:u w:val="single"/>
    </w:rPr>
  </w:style>
  <w:style w:type="paragraph" w:styleId="NormalWeb">
    <w:name w:val="Normal (Web)"/>
    <w:basedOn w:val="Normal"/>
    <w:uiPriority w:val="99"/>
    <w:unhideWhenUsed w:val="1"/>
    <w:rsid w:val="001E3A6E"/>
    <w:pPr>
      <w:spacing w:after="100" w:afterAutospacing="1" w:before="100" w:beforeAutospacing="1"/>
    </w:pPr>
    <w:rPr>
      <w:rFonts w:ascii="Times New Roman" w:cs="Times New Roman" w:eastAsia="Times New Roman" w:hAnsi="Times New Roman"/>
    </w:rPr>
  </w:style>
  <w:style w:type="table" w:styleId="TableGrid">
    <w:name w:val="Table Grid"/>
    <w:basedOn w:val="TableNormal"/>
    <w:uiPriority w:val="39"/>
    <w:rsid w:val="009D2B15"/>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Header">
    <w:name w:val="header"/>
    <w:basedOn w:val="Normal"/>
    <w:link w:val="HeaderChar"/>
    <w:uiPriority w:val="99"/>
    <w:semiHidden w:val="1"/>
    <w:unhideWhenUsed w:val="1"/>
    <w:rsid w:val="00C5681E"/>
    <w:pPr>
      <w:tabs>
        <w:tab w:val="center" w:pos="4680"/>
        <w:tab w:val="right" w:pos="9360"/>
      </w:tabs>
    </w:pPr>
  </w:style>
  <w:style w:type="character" w:styleId="HeaderChar" w:customStyle="1">
    <w:name w:val="Header Char"/>
    <w:basedOn w:val="DefaultParagraphFont"/>
    <w:link w:val="Header"/>
    <w:uiPriority w:val="99"/>
    <w:semiHidden w:val="1"/>
    <w:rsid w:val="00C5681E"/>
  </w:style>
  <w:style w:type="paragraph" w:styleId="Footer">
    <w:name w:val="footer"/>
    <w:basedOn w:val="Normal"/>
    <w:link w:val="FooterChar"/>
    <w:uiPriority w:val="99"/>
    <w:semiHidden w:val="1"/>
    <w:unhideWhenUsed w:val="1"/>
    <w:rsid w:val="00C5681E"/>
    <w:pPr>
      <w:tabs>
        <w:tab w:val="center" w:pos="4680"/>
        <w:tab w:val="right" w:pos="9360"/>
      </w:tabs>
    </w:pPr>
  </w:style>
  <w:style w:type="character" w:styleId="FooterChar" w:customStyle="1">
    <w:name w:val="Footer Char"/>
    <w:basedOn w:val="DefaultParagraphFont"/>
    <w:link w:val="Footer"/>
    <w:uiPriority w:val="99"/>
    <w:semiHidden w:val="1"/>
    <w:rsid w:val="00C5681E"/>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cQyfFfBoC6ulprO4JM3oKd1pIA==">AMUW2mXrXCdjWzXGMoXHYHKqCo9nzaKqaeO6lqpPvPL90k8hpL+JAf1eFW0aHjTxtzLvpCNXyFRjkqaCGCjOhnH9UPR6m8zeZLTLygMrWG6yJz6ilk6zYz0=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2022-05-25T12:03:00Z</dcterms:created>
  <dc:creator>Ainslie</dc:creator>
</cp:coreProperties>
</file>